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6B2" w:rsidRDefault="000156B2" w:rsidP="000156B2">
      <w:pPr>
        <w:pStyle w:val="a5"/>
        <w:numPr>
          <w:ilvl w:val="0"/>
          <w:numId w:val="3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56B2" w:rsidRDefault="000156B2" w:rsidP="000156B2">
      <w:pPr>
        <w:pStyle w:val="a5"/>
        <w:numPr>
          <w:ilvl w:val="0"/>
          <w:numId w:val="3"/>
        </w:numPr>
        <w:spacing w:line="252" w:lineRule="auto"/>
        <w:rPr>
          <w:b/>
          <w:bCs/>
          <w:sz w:val="28"/>
          <w:szCs w:val="28"/>
        </w:rPr>
      </w:pPr>
    </w:p>
    <w:p w:rsidR="000156B2" w:rsidRDefault="000156B2" w:rsidP="000156B2">
      <w:pPr>
        <w:pStyle w:val="a5"/>
        <w:numPr>
          <w:ilvl w:val="0"/>
          <w:numId w:val="3"/>
        </w:numPr>
        <w:spacing w:line="252" w:lineRule="auto"/>
        <w:rPr>
          <w:b/>
          <w:bCs/>
          <w:sz w:val="28"/>
          <w:szCs w:val="28"/>
        </w:rPr>
      </w:pPr>
    </w:p>
    <w:p w:rsidR="000156B2" w:rsidRDefault="000156B2" w:rsidP="000156B2">
      <w:pPr>
        <w:pStyle w:val="a5"/>
        <w:numPr>
          <w:ilvl w:val="0"/>
          <w:numId w:val="3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0156B2" w:rsidRDefault="000156B2" w:rsidP="000156B2">
      <w:pPr>
        <w:pStyle w:val="a5"/>
        <w:numPr>
          <w:ilvl w:val="0"/>
          <w:numId w:val="3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0156B2" w:rsidRDefault="000156B2" w:rsidP="000156B2">
      <w:pPr>
        <w:pStyle w:val="a5"/>
        <w:numPr>
          <w:ilvl w:val="0"/>
          <w:numId w:val="3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0156B2" w:rsidRDefault="000156B2" w:rsidP="000156B2">
      <w:pPr>
        <w:pStyle w:val="a6"/>
        <w:numPr>
          <w:ilvl w:val="0"/>
          <w:numId w:val="3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0156B2" w:rsidRDefault="000156B2" w:rsidP="000156B2">
      <w:pPr>
        <w:pStyle w:val="a6"/>
        <w:numPr>
          <w:ilvl w:val="0"/>
          <w:numId w:val="3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0156B2" w:rsidRDefault="000156B2" w:rsidP="000156B2">
      <w:pPr>
        <w:pStyle w:val="a6"/>
        <w:numPr>
          <w:ilvl w:val="0"/>
          <w:numId w:val="3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0156B2" w:rsidRPr="006B15E1" w:rsidTr="00A3498B">
        <w:tc>
          <w:tcPr>
            <w:tcW w:w="9747" w:type="dxa"/>
          </w:tcPr>
          <w:p w:rsidR="000156B2" w:rsidRDefault="000156B2" w:rsidP="00A3498B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F90041">
              <w:rPr>
                <w:bCs/>
                <w:sz w:val="28"/>
                <w:szCs w:val="28"/>
              </w:rPr>
              <w:t>3921</w:t>
            </w:r>
            <w:bookmarkStart w:id="0" w:name="_GoBack"/>
            <w:bookmarkEnd w:id="0"/>
          </w:p>
          <w:p w:rsidR="000156B2" w:rsidRDefault="000156B2" w:rsidP="00A3498B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251389" w:rsidRDefault="00251389" w:rsidP="002513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проекту із землеустрою щодо відведення земельної ділянки ОСББ «Чорноморська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Рів’єра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» для розміщення багатоквартирного житлового будинку з належними до нього будівлями та спорудами за адресою: Одеська область, Одеський район, с. Фонтанка, пров</w:t>
      </w:r>
      <w:r w:rsidR="00A675F8">
        <w:rPr>
          <w:rFonts w:ascii="Times New Roman" w:hAnsi="Times New Roman" w:cs="Times New Roman"/>
          <w:b/>
          <w:sz w:val="28"/>
          <w:szCs w:val="28"/>
          <w:lang w:val="uk-UA"/>
        </w:rPr>
        <w:t>улок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Травневий, 1, кадастровий номер 5122786400:02:003:0481</w:t>
      </w:r>
    </w:p>
    <w:p w:rsidR="00251389" w:rsidRDefault="00251389" w:rsidP="0025138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1389" w:rsidRPr="006F7F37" w:rsidRDefault="00251389" w:rsidP="002513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F7F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92,123 Земельного кодексу України, керуючись статтею 26 Закону України «Про місцеве самоврядування в Україні», розглянувши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голови правління ОСББ «Чорноморська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Рів’єра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Вадима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Кириляка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F7F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проект землеустрою щодо відведення земельної ділянки, розроблений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Фучко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Анатолія Петровича,</w:t>
      </w:r>
      <w:r w:rsidRPr="006F7F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</w:t>
      </w:r>
    </w:p>
    <w:p w:rsidR="00251389" w:rsidRPr="006F7F37" w:rsidRDefault="00251389" w:rsidP="0025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51389" w:rsidRPr="006F7F37" w:rsidRDefault="00251389" w:rsidP="0025138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7F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ВИРІШИЛА:</w:t>
      </w:r>
    </w:p>
    <w:p w:rsidR="00251389" w:rsidRPr="00251389" w:rsidRDefault="00251389" w:rsidP="00B97217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38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Затвердити  проект 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 xml:space="preserve">із землеустрою щодо відведення земельної ділянки ОСББ «Чорноморська </w:t>
      </w:r>
      <w:proofErr w:type="spellStart"/>
      <w:r w:rsidRPr="00251389">
        <w:rPr>
          <w:rFonts w:ascii="Times New Roman" w:hAnsi="Times New Roman" w:cs="Times New Roman"/>
          <w:sz w:val="28"/>
          <w:szCs w:val="28"/>
          <w:lang w:val="uk-UA"/>
        </w:rPr>
        <w:t>Рів’єра</w:t>
      </w:r>
      <w:proofErr w:type="spellEnd"/>
      <w:r w:rsidRPr="00251389">
        <w:rPr>
          <w:rFonts w:ascii="Times New Roman" w:hAnsi="Times New Roman" w:cs="Times New Roman"/>
          <w:sz w:val="28"/>
          <w:szCs w:val="28"/>
          <w:lang w:val="uk-UA"/>
        </w:rPr>
        <w:t>» для розміщення багатоквартирного житлового будинку з належними до нього будівлями та спорудами за адресою: Одеська область, Одеський район, с. Фонтанка, пров</w:t>
      </w:r>
      <w:r w:rsidR="00A675F8">
        <w:rPr>
          <w:rFonts w:ascii="Times New Roman" w:hAnsi="Times New Roman" w:cs="Times New Roman"/>
          <w:sz w:val="28"/>
          <w:szCs w:val="28"/>
          <w:lang w:val="uk-UA"/>
        </w:rPr>
        <w:t>улок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 xml:space="preserve"> Травневий, 1, кадастровий номер 5122786400:02:003:0481.</w:t>
      </w:r>
    </w:p>
    <w:p w:rsidR="003B72DD" w:rsidRDefault="003B72DD" w:rsidP="003B72DD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788C">
        <w:rPr>
          <w:rFonts w:ascii="Times New Roman" w:hAnsi="Times New Roman" w:cs="Times New Roman"/>
          <w:sz w:val="28"/>
          <w:szCs w:val="28"/>
          <w:lang w:val="uk-UA"/>
        </w:rPr>
        <w:t>Зареєструвати  за  територіальною громадою Фонтанської сільської ради право комунальної власності на земельну ділянку зазначену  в пункті 1 даного рішення.</w:t>
      </w:r>
    </w:p>
    <w:p w:rsidR="00251389" w:rsidRPr="00251389" w:rsidRDefault="00251389" w:rsidP="00B97217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389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постійне користування земельну ділянку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3909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 xml:space="preserve"> га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ОСББ «Чорноморська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Рів’єра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 xml:space="preserve"> (код ЄДРПОУ </w:t>
      </w:r>
      <w:r w:rsidR="00A675F8">
        <w:rPr>
          <w:rFonts w:ascii="Times New Roman" w:hAnsi="Times New Roman" w:cs="Times New Roman"/>
          <w:sz w:val="28"/>
          <w:szCs w:val="28"/>
          <w:lang w:val="uk-UA"/>
        </w:rPr>
        <w:t>33871586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25138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A675F8">
        <w:rPr>
          <w:rFonts w:ascii="Times New Roman" w:hAnsi="Times New Roman" w:cs="Times New Roman"/>
          <w:color w:val="000000"/>
          <w:sz w:val="28"/>
          <w:szCs w:val="28"/>
          <w:lang w:val="uk-UA"/>
        </w:rPr>
        <w:t>будівництва і обслуговування багатоквартирного житлового будинку</w:t>
      </w:r>
      <w:r w:rsidRPr="0025138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розташованої за адресою: Одеська область, Одеський район, с. Фонтанка, </w:t>
      </w:r>
      <w:r w:rsidR="00A675F8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провулок Травневий, 1</w:t>
      </w:r>
      <w:r w:rsidRPr="00251389">
        <w:rPr>
          <w:rFonts w:ascii="Times New Roman" w:hAnsi="Times New Roman" w:cs="Times New Roman"/>
          <w:color w:val="000000"/>
          <w:sz w:val="28"/>
          <w:szCs w:val="28"/>
          <w:lang w:val="uk-UA"/>
        </w:rPr>
        <w:t>, кадастровий номер 5122786400:02:00</w:t>
      </w:r>
      <w:r w:rsidR="00A675F8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Pr="00251389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A675F8">
        <w:rPr>
          <w:rFonts w:ascii="Times New Roman" w:hAnsi="Times New Roman" w:cs="Times New Roman"/>
          <w:color w:val="000000"/>
          <w:sz w:val="28"/>
          <w:szCs w:val="28"/>
          <w:lang w:val="uk-UA"/>
        </w:rPr>
        <w:t>0481</w:t>
      </w:r>
      <w:r w:rsidRPr="0025138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1389" w:rsidRPr="006F7F37" w:rsidRDefault="00251389" w:rsidP="0025138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F7F37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  </w:t>
      </w:r>
      <w:r w:rsidR="003B72DD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6F7F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  </w:t>
      </w:r>
      <w:r w:rsidRPr="006F7F37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</w:t>
      </w:r>
    </w:p>
    <w:p w:rsidR="00251389" w:rsidRDefault="00251389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9A35FD" w:rsidP="00251389">
      <w:pPr>
        <w:rPr>
          <w:lang w:val="uk-UA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p w:rsidR="003B72DD" w:rsidRDefault="003B72DD" w:rsidP="00251389">
      <w:pPr>
        <w:rPr>
          <w:lang w:val="uk-UA"/>
        </w:rPr>
      </w:pPr>
    </w:p>
    <w:sectPr w:rsidR="003B72D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43DA3F71"/>
    <w:multiLevelType w:val="hybridMultilevel"/>
    <w:tmpl w:val="DF5A0F56"/>
    <w:lvl w:ilvl="0" w:tplc="CE60E3E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12B"/>
    <w:rsid w:val="000156B2"/>
    <w:rsid w:val="00251389"/>
    <w:rsid w:val="003B72DD"/>
    <w:rsid w:val="00421A3B"/>
    <w:rsid w:val="00527EEB"/>
    <w:rsid w:val="00546AD3"/>
    <w:rsid w:val="005F27E7"/>
    <w:rsid w:val="00751001"/>
    <w:rsid w:val="009A35FD"/>
    <w:rsid w:val="00A675F8"/>
    <w:rsid w:val="00E8412B"/>
    <w:rsid w:val="00F9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F46EF"/>
  <w15:chartTrackingRefBased/>
  <w15:docId w15:val="{2545D56D-C16B-4343-8688-B5366C2B7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389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75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75F8"/>
    <w:rPr>
      <w:rFonts w:ascii="Segoe UI" w:eastAsia="Calibri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0156B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6">
    <w:name w:val="Normal (Web)"/>
    <w:basedOn w:val="a"/>
    <w:uiPriority w:val="99"/>
    <w:unhideWhenUsed/>
    <w:rsid w:val="00015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0156B2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6</cp:revision>
  <cp:lastPrinted>2026-05-27T06:21:00Z</cp:lastPrinted>
  <dcterms:created xsi:type="dcterms:W3CDTF">2026-05-25T05:45:00Z</dcterms:created>
  <dcterms:modified xsi:type="dcterms:W3CDTF">2026-05-27T06:21:00Z</dcterms:modified>
</cp:coreProperties>
</file>